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/>
        <w:ind w:firstLine="709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Обновлен порядок предоставления Росалкогольтабакконтролем государственной услуги по выдаче федеральных специальных марок для маркировки алкогольной продукции</w:t>
      </w:r>
    </w:p>
    <w:p w14:paraId="04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Государственная услуга предоставляется Росалкогольтабакконтролем организациям или сельскохозяйственным товаропроизводителям, осуществляющим производство алкогольной продукции на территории Российской Федерации, а также организациям, осуществляющим закупку алкогольной продукции для ввоза в Российскую Федерацию, в том числе из государств - членов ЕАЭС, или их уполномоченным представителям.</w:t>
      </w:r>
    </w:p>
    <w:p w14:paraId="05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Максимальный срок предоставления услуги составляет 21 рабочий день со дня регистрации заявления (запроса), за исключением случая приостановления предоставления услуги.</w:t>
      </w:r>
    </w:p>
    <w:p w14:paraId="06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За предоставление услуги уплачиваются госпошлина в размере, предусмотренном подпунктом 138 пункта 1 статьи 333.33 НК РФ, а также денежные средства за изготовление федеральных специальных марок, предусмотренные абзацем седьмым пункта 5 статьи 12 Федерального закона от 22 ноября 1995 года N 171-ФЗ.</w:t>
      </w:r>
    </w:p>
    <w:p w14:paraId="07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Признается утратившим силу приказ Росалкогольрегулирования от 12 мая 2021 года N 155 "Об утверждении Административного регламента предоставления Федеральной службой по регулированию алкогольного рынка государственной услуги по выдаче федеральных специальных марок для маркировки алкогольной продукции".</w:t>
      </w:r>
    </w:p>
    <w:p w14:paraId="08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</w:p>
    <w:p w14:paraId="09000000">
      <w:pPr>
        <w:widowControl w:val="1"/>
        <w:spacing w:after="0" w:before="0"/>
        <w:ind w:firstLine="709" w:left="0" w:right="0"/>
        <w:jc w:val="both"/>
        <w:rPr>
          <w:b w:val="0"/>
        </w:rPr>
      </w:pPr>
      <w:r>
        <w:rPr>
          <w:rFonts w:ascii="Times New Roman" w:hAnsi="Times New Roman"/>
          <w:i w:val="1"/>
        </w:rPr>
        <w:br/>
      </w:r>
      <w:r>
        <w:br/>
      </w:r>
    </w:p>
    <w:p w14:paraId="0A000000">
      <w:pPr>
        <w:widowControl w:val="1"/>
        <w:spacing w:after="0" w:before="0"/>
        <w:ind w:firstLine="709" w:left="0" w:right="0"/>
        <w:jc w:val="both"/>
        <w:rPr>
          <w:b w:val="0"/>
        </w:rPr>
      </w:pPr>
    </w:p>
    <w:p w14:paraId="0B000000">
      <w:pPr>
        <w:widowControl w:val="1"/>
        <w:spacing w:after="0" w:before="0"/>
        <w:ind w:firstLine="709" w:left="0" w:right="0"/>
        <w:jc w:val="both"/>
        <w:rPr>
          <w:b w:val="0"/>
        </w:rPr>
      </w:pPr>
    </w:p>
    <w:p w14:paraId="0C000000">
      <w:pPr>
        <w:widowControl w:val="1"/>
        <w:spacing w:after="0" w:before="0"/>
        <w:ind w:firstLine="709" w:left="0" w:right="0"/>
        <w:jc w:val="both"/>
        <w:rPr>
          <w:b w:val="0"/>
        </w:rPr>
      </w:pPr>
      <w:r>
        <w:br/>
      </w:r>
    </w:p>
    <w:p w14:paraId="0D000000">
      <w:pPr>
        <w:widowControl w:val="1"/>
        <w:spacing w:after="0" w:before="0" w:line="240" w:lineRule="auto"/>
        <w:ind w:firstLine="709" w:left="0" w:right="0"/>
        <w:jc w:val="both"/>
        <w:rPr>
          <w:rFonts w:ascii="Arial" w:hAnsi="Arial"/>
          <w:b w:val="0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Intense Reference"/>
    <w:basedOn w:val="Style_8"/>
    <w:link w:val="Style_7_ch"/>
    <w:rPr>
      <w:b w:val="1"/>
      <w:smallCaps w:val="1"/>
      <w:color w:themeColor="accent1" w:themeShade="BF" w:val="2F5496"/>
      <w:spacing w:val="5"/>
    </w:rPr>
  </w:style>
  <w:style w:styleId="Style_7_ch" w:type="character">
    <w:name w:val="Intense Reference"/>
    <w:basedOn w:val="Style_8_ch"/>
    <w:link w:val="Style_7"/>
    <w:rPr>
      <w:b w:val="1"/>
      <w:smallCaps w:val="1"/>
      <w:color w:themeColor="accent1" w:themeShade="BF" w:val="2F5496"/>
      <w:spacing w:val="5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4_ch"/>
    <w:link w:val="Style_9"/>
    <w:rPr>
      <w:color w:themeColor="text1" w:themeTint="A6" w:val="595959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Intense Quote"/>
    <w:basedOn w:val="Style_4"/>
    <w:next w:val="Style_4"/>
    <w:link w:val="Style_15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4_ch"/>
    <w:link w:val="Style_15"/>
    <w:rPr>
      <w:i w:val="1"/>
      <w:color w:themeColor="accent1" w:themeShade="BF" w:val="2F5496"/>
    </w:rPr>
  </w:style>
  <w:style w:styleId="Style_16" w:type="paragraph">
    <w:name w:val="apple-converted-space"/>
    <w:basedOn w:val="Style_8"/>
    <w:link w:val="Style_16_ch"/>
  </w:style>
  <w:style w:styleId="Style_16_ch" w:type="character">
    <w:name w:val="apple-converted-space"/>
    <w:basedOn w:val="Style_8_ch"/>
    <w:link w:val="Style_16"/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List Paragraph"/>
    <w:basedOn w:val="Style_4"/>
    <w:link w:val="Style_18_ch"/>
    <w:pPr>
      <w:widowControl w:val="0"/>
      <w:ind w:firstLine="0" w:left="720"/>
      <w:contextualSpacing w:val="1"/>
    </w:pPr>
  </w:style>
  <w:style w:styleId="Style_18_ch" w:type="character">
    <w:name w:val="List Paragraph"/>
    <w:basedOn w:val="Style_4_ch"/>
    <w:link w:val="Style_18"/>
  </w:style>
  <w:style w:styleId="Style_19" w:type="paragraph">
    <w:name w:val="p2"/>
    <w:basedOn w:val="Style_4"/>
    <w:link w:val="Style_19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9_ch" w:type="character">
    <w:name w:val="p2"/>
    <w:basedOn w:val="Style_4_ch"/>
    <w:link w:val="Style_19"/>
    <w:rPr>
      <w:rFonts w:ascii=".SF UI" w:hAnsi=".SF UI"/>
      <w:sz w:val="18"/>
    </w:rPr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4_ch"/>
    <w:link w:val="Style_21"/>
    <w:rPr>
      <w:rFonts w:asciiTheme="majorAscii" w:hAnsiTheme="majorHAnsi"/>
      <w:color w:themeColor="accent1" w:themeShade="BF" w:val="2F5496"/>
      <w:sz w:val="4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2" w:type="paragraph">
    <w:name w:val="Hyperlink"/>
    <w:basedOn w:val="Style_8"/>
    <w:link w:val="Style_22_ch"/>
    <w:rPr>
      <w:color w:val="0000FF"/>
      <w:u w:val="single"/>
    </w:rPr>
  </w:style>
  <w:style w:styleId="Style_22_ch" w:type="character">
    <w:name w:val="Hyperlink"/>
    <w:basedOn w:val="Style_8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s2"/>
    <w:basedOn w:val="Style_8"/>
    <w:link w:val="Style_26_ch"/>
    <w:rPr>
      <w:rFonts w:ascii=".SFUI-Semibold" w:hAnsi=".SFUI-Semibold"/>
      <w:b w:val="1"/>
      <w:i w:val="0"/>
      <w:sz w:val="18"/>
    </w:rPr>
  </w:style>
  <w:style w:styleId="Style_26_ch" w:type="character">
    <w:name w:val="s2"/>
    <w:basedOn w:val="Style_8_ch"/>
    <w:link w:val="Style_26"/>
    <w:rPr>
      <w:rFonts w:ascii=".SFUI-Semibold" w:hAnsi=".SFUI-Semibold"/>
      <w:b w:val="1"/>
      <w:i w:val="0"/>
      <w:sz w:val="18"/>
    </w:rPr>
  </w:style>
  <w:style w:styleId="Style_27" w:type="paragraph">
    <w:name w:val="Intense Emphasis"/>
    <w:basedOn w:val="Style_8"/>
    <w:link w:val="Style_27_ch"/>
    <w:rPr>
      <w:i w:val="1"/>
      <w:color w:themeColor="accent1" w:themeShade="BF" w:val="2F5496"/>
    </w:rPr>
  </w:style>
  <w:style w:styleId="Style_27_ch" w:type="character">
    <w:name w:val="Intense Emphasis"/>
    <w:basedOn w:val="Style_8_ch"/>
    <w:link w:val="Style_27"/>
    <w:rPr>
      <w:i w:val="1"/>
      <w:color w:themeColor="accent1" w:themeShade="BF" w:val="2F5496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2" w:type="paragraph">
    <w:name w:val="s1"/>
    <w:basedOn w:val="Style_8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8_ch"/>
    <w:link w:val="Style_2"/>
    <w:rPr>
      <w:rFonts w:ascii=".SFUI-Regular" w:hAnsi=".SFUI-Regular"/>
      <w:b w:val="0"/>
      <w:i w:val="0"/>
      <w:sz w:val="18"/>
    </w:rPr>
  </w:style>
  <w:style w:styleId="Style_31" w:type="paragraph">
    <w:name w:val="Subtitle"/>
    <w:basedOn w:val="Style_4"/>
    <w:next w:val="Style_4"/>
    <w:link w:val="Style_31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1_ch" w:type="character">
    <w:name w:val="Subtitle"/>
    <w:basedOn w:val="Style_4_ch"/>
    <w:link w:val="Style_31"/>
    <w:rPr>
      <w:color w:themeColor="text1" w:themeTint="A6" w:val="595959"/>
      <w:spacing w:val="15"/>
      <w:sz w:val="28"/>
    </w:rPr>
  </w:style>
  <w:style w:styleId="Style_32" w:type="paragraph">
    <w:name w:val="s3"/>
    <w:basedOn w:val="Style_8"/>
    <w:link w:val="Style_32_ch"/>
    <w:rPr>
      <w:rFonts w:ascii=".SFUI-RegularItalic" w:hAnsi=".SFUI-RegularItalic"/>
      <w:b w:val="0"/>
      <w:i w:val="1"/>
      <w:sz w:val="18"/>
    </w:rPr>
  </w:style>
  <w:style w:styleId="Style_32_ch" w:type="character">
    <w:name w:val="s3"/>
    <w:basedOn w:val="Style_8_ch"/>
    <w:link w:val="Style_32"/>
    <w:rPr>
      <w:rFonts w:ascii=".SFUI-RegularItalic" w:hAnsi=".SFUI-RegularItalic"/>
      <w:b w:val="0"/>
      <w:i w:val="1"/>
      <w:sz w:val="1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Quote"/>
    <w:basedOn w:val="Style_4"/>
    <w:next w:val="Style_4"/>
    <w:link w:val="Style_36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6_ch" w:type="character">
    <w:name w:val="Quote"/>
    <w:basedOn w:val="Style_4_ch"/>
    <w:link w:val="Style_36"/>
    <w:rPr>
      <w:i w:val="1"/>
      <w:color w:themeColor="text1" w:themeTint="BF" w:val="404040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2026-06-15T14:15:26Z</dcterms:modified>
</cp:coreProperties>
</file>