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Style w:val="Style_2_ch"/>
        </w:rPr>
      </w:pPr>
      <w:r>
        <w:rPr>
          <w:rStyle w:val="Style_2_ch"/>
        </w:rPr>
        <w:t>ПРОКУРАТУРА ГАГИНСКОГО РАЙОНА РАЗЪЯСНЯЕТ</w:t>
      </w:r>
    </w:p>
    <w:p w14:paraId="02000000">
      <w:pPr>
        <w:widowControl w:val="1"/>
        <w:spacing w:after="0" w:before="0"/>
        <w:ind w:firstLine="0" w:left="0" w:right="0"/>
        <w:jc w:val="both"/>
        <w:rPr>
          <w:b w:val="0"/>
        </w:rPr>
      </w:pPr>
    </w:p>
    <w:p w14:paraId="03000000">
      <w:pPr>
        <w:pStyle w:val="Style_3"/>
        <w:ind/>
        <w:jc w:val="both"/>
        <w:rPr>
          <w:b w:val="1"/>
          <w:i w:val="1"/>
        </w:rPr>
      </w:pPr>
      <w:r>
        <w:rPr>
          <w:b w:val="1"/>
          <w:i w:val="1"/>
        </w:rPr>
        <w:t>Внесены изменения в Указ Президента от 22 ноября 2023 года N 889, регулирующий порядок рассмотрения вопросов гражданства Российской Федерации</w:t>
      </w:r>
    </w:p>
    <w:p w14:paraId="04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В частности, закреплено, что с заявлением о приеме в гражданство РФ необходимо представить также документ, который подтверждает отсутствие</w:t>
      </w:r>
      <w:r>
        <w:rPr>
          <w:rFonts w:ascii="Times New Roman" w:hAnsi="Times New Roman"/>
          <w:b w:val="0"/>
          <w:i w:val="1"/>
        </w:rPr>
        <w:br/>
      </w:r>
      <w:r>
        <w:rPr>
          <w:rFonts w:ascii="Times New Roman" w:hAnsi="Times New Roman"/>
          <w:b w:val="0"/>
          <w:i w:val="1"/>
        </w:rPr>
        <w:t>у заявителя, являющегося иностранным гражданином или лицом без гражданства, судимости либо при ее наличии содержит информацию о преступлениях,</w:t>
      </w:r>
      <w:r>
        <w:rPr>
          <w:rFonts w:ascii="Times New Roman" w:hAnsi="Times New Roman"/>
          <w:b w:val="0"/>
          <w:i w:val="1"/>
        </w:rPr>
        <w:br/>
      </w:r>
      <w:r>
        <w:rPr>
          <w:rFonts w:ascii="Times New Roman" w:hAnsi="Times New Roman"/>
          <w:b w:val="0"/>
          <w:i w:val="1"/>
        </w:rPr>
        <w:t>за совершение которых заявитель был осужден. Такой документ должен быть выдан по нормам иностранного права не ранее чем за три месяца до дня подачи заявления</w:t>
      </w:r>
      <w:r>
        <w:rPr>
          <w:rFonts w:ascii="Times New Roman" w:hAnsi="Times New Roman"/>
          <w:b w:val="0"/>
          <w:i w:val="1"/>
        </w:rPr>
        <w:br/>
      </w:r>
      <w:r>
        <w:rPr>
          <w:rFonts w:ascii="Times New Roman" w:hAnsi="Times New Roman"/>
          <w:b w:val="0"/>
          <w:i w:val="1"/>
        </w:rPr>
        <w:t>о приеме в гражданство РФ компетентным органом иностранного государства.</w:t>
      </w:r>
    </w:p>
    <w:p w14:paraId="05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Установлено, что до 1 января 2028 года включительно от представления вышеназванного документа при подаче заявления о приеме в гражданство РФ освобождаются граждане Украины, а также лица без гражданства, которые постоянно проживали на территории Украины и выехали из Украины в Российскую Федерацию, в том числе через территории третьих государств.</w:t>
      </w:r>
    </w:p>
    <w:p w14:paraId="06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Кроме того, уточнены особенности оформления гражданства РФ, приобретенного по рождению, в новой редакции изложены формы заявлений о приеме</w:t>
      </w:r>
      <w:r>
        <w:rPr>
          <w:rFonts w:ascii="Times New Roman" w:hAnsi="Times New Roman"/>
          <w:b w:val="0"/>
          <w:i w:val="1"/>
        </w:rPr>
        <w:br/>
      </w:r>
      <w:r>
        <w:rPr>
          <w:rFonts w:ascii="Times New Roman" w:hAnsi="Times New Roman"/>
          <w:b w:val="0"/>
          <w:i w:val="1"/>
        </w:rPr>
        <w:t>в гражданство РФ, заявления об оформлении гражданства РФ, приобретенного</w:t>
      </w:r>
      <w:r>
        <w:rPr>
          <w:rFonts w:ascii="Times New Roman" w:hAnsi="Times New Roman"/>
          <w:b w:val="0"/>
          <w:i w:val="1"/>
        </w:rPr>
        <w:br/>
      </w:r>
      <w:r>
        <w:rPr>
          <w:rFonts w:ascii="Times New Roman" w:hAnsi="Times New Roman"/>
          <w:b w:val="0"/>
          <w:i w:val="1"/>
        </w:rPr>
        <w:t>по рождению, заявления о признании гражданином РФ.</w:t>
      </w:r>
    </w:p>
    <w:p w14:paraId="07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Внесены и иные изменения.</w:t>
      </w:r>
    </w:p>
    <w:p w14:paraId="08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Настоящий Указ вступает в силу со дня его официального опубликования.</w:t>
      </w:r>
    </w:p>
    <w:p w14:paraId="09000000">
      <w:pPr>
        <w:widowControl w:val="1"/>
        <w:spacing w:after="0" w:before="0"/>
        <w:ind w:firstLine="0" w:left="0" w:right="0"/>
        <w:jc w:val="both"/>
        <w:rPr>
          <w:b w:val="0"/>
        </w:rPr>
      </w:pPr>
      <w:r>
        <w:br/>
      </w:r>
    </w:p>
    <w:p w14:paraId="0A000000">
      <w:pPr>
        <w:widowControl w:val="1"/>
        <w:spacing w:after="0" w:before="168"/>
        <w:ind w:firstLine="0" w:left="0" w:right="0"/>
        <w:jc w:val="both"/>
        <w:rPr>
          <w:b w:val="0"/>
        </w:rPr>
      </w:pPr>
      <w:r>
        <w:br/>
      </w: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heading 7"/>
    <w:basedOn w:val="Style_4"/>
    <w:next w:val="Style_4"/>
    <w:link w:val="Style_7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7_ch" w:type="character">
    <w:name w:val="heading 7"/>
    <w:basedOn w:val="Style_4_ch"/>
    <w:link w:val="Style_7"/>
    <w:rPr>
      <w:color w:themeColor="text1" w:themeTint="A6" w:val="595959"/>
    </w:rPr>
  </w:style>
  <w:style w:styleId="Style_8" w:type="paragraph">
    <w:name w:val="toc 6"/>
    <w:next w:val="Style_4"/>
    <w:link w:val="Style_8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basedOn w:val="Style_4"/>
    <w:next w:val="Style_4"/>
    <w:link w:val="Style_11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1_ch" w:type="character">
    <w:name w:val="heading 3"/>
    <w:basedOn w:val="Style_4_ch"/>
    <w:link w:val="Style_11"/>
    <w:rPr>
      <w:color w:themeColor="accent1" w:themeShade="BF" w:val="2F5496"/>
      <w:sz w:val="28"/>
    </w:rPr>
  </w:style>
  <w:style w:styleId="Style_12" w:type="paragraph">
    <w:name w:val="List Paragraph"/>
    <w:basedOn w:val="Style_4"/>
    <w:link w:val="Style_12_ch"/>
    <w:pPr>
      <w:widowControl w:val="0"/>
      <w:ind w:firstLine="0" w:left="720"/>
      <w:contextualSpacing w:val="1"/>
    </w:pPr>
  </w:style>
  <w:style w:styleId="Style_12_ch" w:type="character">
    <w:name w:val="List Paragraph"/>
    <w:basedOn w:val="Style_4_ch"/>
    <w:link w:val="Style_12"/>
  </w:style>
  <w:style w:styleId="Style_13" w:type="paragraph">
    <w:name w:val="heading 9"/>
    <w:basedOn w:val="Style_4"/>
    <w:next w:val="Style_4"/>
    <w:link w:val="Style_13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3_ch" w:type="character">
    <w:name w:val="heading 9"/>
    <w:basedOn w:val="Style_4_ch"/>
    <w:link w:val="Style_13"/>
    <w:rPr>
      <w:color w:themeColor="text1" w:themeTint="D8" w:val="272727"/>
    </w:rPr>
  </w:style>
  <w:style w:styleId="Style_14" w:type="paragraph">
    <w:name w:val="apple-converted-space"/>
    <w:basedOn w:val="Style_15"/>
    <w:link w:val="Style_14_ch"/>
  </w:style>
  <w:style w:styleId="Style_14_ch" w:type="character">
    <w:name w:val="apple-converted-space"/>
    <w:basedOn w:val="Style_15_ch"/>
    <w:link w:val="Style_14"/>
  </w:style>
  <w:style w:styleId="Style_16" w:type="paragraph">
    <w:name w:val="Intense Emphasis"/>
    <w:basedOn w:val="Style_15"/>
    <w:link w:val="Style_16_ch"/>
    <w:rPr>
      <w:i w:val="1"/>
      <w:color w:themeColor="accent1" w:themeShade="BF" w:val="2F5496"/>
    </w:rPr>
  </w:style>
  <w:style w:styleId="Style_16_ch" w:type="character">
    <w:name w:val="Intense Emphasis"/>
    <w:basedOn w:val="Style_15_ch"/>
    <w:link w:val="Style_16"/>
    <w:rPr>
      <w:i w:val="1"/>
      <w:color w:themeColor="accent1" w:themeShade="BF" w:val="2F5496"/>
    </w:rPr>
  </w:style>
  <w:style w:styleId="Style_17" w:type="paragraph">
    <w:name w:val="toc 3"/>
    <w:next w:val="Style_4"/>
    <w:link w:val="Style_17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Intense Quote"/>
    <w:basedOn w:val="Style_4"/>
    <w:next w:val="Style_4"/>
    <w:link w:val="Style_18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8_ch" w:type="character">
    <w:name w:val="Intense Quote"/>
    <w:basedOn w:val="Style_4_ch"/>
    <w:link w:val="Style_18"/>
    <w:rPr>
      <w:i w:val="1"/>
      <w:color w:themeColor="accent1" w:themeShade="BF" w:val="2F5496"/>
    </w:rPr>
  </w:style>
  <w:style w:styleId="Style_19" w:type="paragraph">
    <w:name w:val="heading 5"/>
    <w:basedOn w:val="Style_4"/>
    <w:next w:val="Style_4"/>
    <w:link w:val="Style_19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19_ch" w:type="character">
    <w:name w:val="heading 5"/>
    <w:basedOn w:val="Style_4_ch"/>
    <w:link w:val="Style_19"/>
    <w:rPr>
      <w:color w:themeColor="accent1" w:themeShade="BF" w:val="2F5496"/>
    </w:rPr>
  </w:style>
  <w:style w:styleId="Style_20" w:type="paragraph">
    <w:name w:val="p2"/>
    <w:basedOn w:val="Style_4"/>
    <w:link w:val="Style_20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20_ch" w:type="character">
    <w:name w:val="p2"/>
    <w:basedOn w:val="Style_4_ch"/>
    <w:link w:val="Style_20"/>
    <w:rPr>
      <w:rFonts w:ascii=".SF UI" w:hAnsi=".SF UI"/>
      <w:sz w:val="18"/>
    </w:rPr>
  </w:style>
  <w:style w:styleId="Style_21" w:type="paragraph">
    <w:name w:val="Intense Reference"/>
    <w:basedOn w:val="Style_15"/>
    <w:link w:val="Style_21_ch"/>
    <w:rPr>
      <w:b w:val="1"/>
      <w:smallCaps w:val="1"/>
      <w:color w:themeColor="accent1" w:themeShade="BF" w:val="2F5496"/>
      <w:spacing w:val="5"/>
    </w:rPr>
  </w:style>
  <w:style w:styleId="Style_21_ch" w:type="character">
    <w:name w:val="Intense Reference"/>
    <w:basedOn w:val="Style_15_ch"/>
    <w:link w:val="Style_21"/>
    <w:rPr>
      <w:b w:val="1"/>
      <w:smallCaps w:val="1"/>
      <w:color w:themeColor="accent1" w:themeShade="BF" w:val="2F5496"/>
      <w:spacing w:val="5"/>
    </w:rPr>
  </w:style>
  <w:style w:styleId="Style_22" w:type="paragraph">
    <w:name w:val="heading 1"/>
    <w:basedOn w:val="Style_4"/>
    <w:next w:val="Style_4"/>
    <w:link w:val="Style_22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2_ch" w:type="character">
    <w:name w:val="heading 1"/>
    <w:basedOn w:val="Style_4_ch"/>
    <w:link w:val="Style_22"/>
    <w:rPr>
      <w:rFonts w:asciiTheme="majorAscii" w:hAnsiTheme="majorHAnsi"/>
      <w:color w:themeColor="accent1" w:themeShade="BF" w:val="2F5496"/>
      <w:sz w:val="40"/>
    </w:rPr>
  </w:style>
  <w:style w:styleId="Style_23" w:type="paragraph">
    <w:name w:val="Hyperlink"/>
    <w:basedOn w:val="Style_15"/>
    <w:link w:val="Style_23_ch"/>
    <w:rPr>
      <w:color w:val="0000FF"/>
      <w:u w:val="single"/>
    </w:rPr>
  </w:style>
  <w:style w:styleId="Style_23_ch" w:type="character">
    <w:name w:val="Hyperlink"/>
    <w:basedOn w:val="Style_15_ch"/>
    <w:link w:val="Style_23"/>
    <w:rPr>
      <w:color w:val="0000FF"/>
      <w:u w:val="single"/>
    </w:rPr>
  </w:style>
  <w:style w:styleId="Style_24" w:type="paragraph">
    <w:name w:val="Footnote"/>
    <w:link w:val="Style_2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3" w:type="paragraph">
    <w:name w:val="heading 8"/>
    <w:basedOn w:val="Style_4"/>
    <w:next w:val="Style_4"/>
    <w:link w:val="Style_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3_ch" w:type="character">
    <w:name w:val="heading 8"/>
    <w:basedOn w:val="Style_4_ch"/>
    <w:link w:val="Style_3"/>
    <w:rPr>
      <w:i w:val="1"/>
      <w:color w:themeColor="text1" w:themeTint="D8" w:val="272727"/>
    </w:rPr>
  </w:style>
  <w:style w:styleId="Style_25" w:type="paragraph">
    <w:name w:val="toc 1"/>
    <w:next w:val="Style_4"/>
    <w:link w:val="Style_2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Quote"/>
    <w:basedOn w:val="Style_4"/>
    <w:next w:val="Style_4"/>
    <w:link w:val="Style_26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26_ch" w:type="character">
    <w:name w:val="Quote"/>
    <w:basedOn w:val="Style_4_ch"/>
    <w:link w:val="Style_26"/>
    <w:rPr>
      <w:i w:val="1"/>
      <w:color w:themeColor="text1" w:themeTint="BF" w:val="404040"/>
    </w:rPr>
  </w:style>
  <w:style w:styleId="Style_27" w:type="paragraph">
    <w:name w:val="Header and Footer"/>
    <w:link w:val="Style_2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7_ch" w:type="character">
    <w:name w:val="Header and Footer"/>
    <w:link w:val="Style_27"/>
    <w:rPr>
      <w:rFonts w:ascii="XO Thames" w:hAnsi="XO Thames"/>
      <w:sz w:val="28"/>
    </w:rPr>
  </w:style>
  <w:style w:styleId="Style_28" w:type="paragraph">
    <w:name w:val="toc 9"/>
    <w:next w:val="Style_4"/>
    <w:link w:val="Style_2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" w:type="paragraph">
    <w:name w:val="s1"/>
    <w:basedOn w:val="Style_15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15_ch"/>
    <w:link w:val="Style_2"/>
    <w:rPr>
      <w:rFonts w:ascii=".SFUI-Regular" w:hAnsi=".SFUI-Regular"/>
      <w:b w:val="0"/>
      <w:i w:val="0"/>
      <w:sz w:val="18"/>
    </w:rPr>
  </w:style>
  <w:style w:styleId="Style_29" w:type="paragraph">
    <w:name w:val="toc 8"/>
    <w:next w:val="Style_4"/>
    <w:link w:val="Style_2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toc 5"/>
    <w:next w:val="Style_4"/>
    <w:link w:val="Style_3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31" w:type="paragraph">
    <w:name w:val="s2"/>
    <w:basedOn w:val="Style_15"/>
    <w:link w:val="Style_31_ch"/>
    <w:rPr>
      <w:rFonts w:ascii=".SFUI-Semibold" w:hAnsi=".SFUI-Semibold"/>
      <w:b w:val="1"/>
      <w:i w:val="0"/>
      <w:sz w:val="18"/>
    </w:rPr>
  </w:style>
  <w:style w:styleId="Style_31_ch" w:type="character">
    <w:name w:val="s2"/>
    <w:basedOn w:val="Style_15_ch"/>
    <w:link w:val="Style_31"/>
    <w:rPr>
      <w:rFonts w:ascii=".SFUI-Semibold" w:hAnsi=".SFUI-Semibold"/>
      <w:b w:val="1"/>
      <w:i w:val="0"/>
      <w:sz w:val="18"/>
    </w:rPr>
  </w:style>
  <w:style w:styleId="Style_32" w:type="paragraph">
    <w:name w:val="Subtitle"/>
    <w:basedOn w:val="Style_4"/>
    <w:next w:val="Style_4"/>
    <w:link w:val="Style_32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2_ch" w:type="character">
    <w:name w:val="Subtitle"/>
    <w:basedOn w:val="Style_4_ch"/>
    <w:link w:val="Style_32"/>
    <w:rPr>
      <w:color w:themeColor="text1" w:themeTint="A6" w:val="595959"/>
      <w:spacing w:val="15"/>
      <w:sz w:val="28"/>
    </w:rPr>
  </w:style>
  <w:style w:styleId="Style_33" w:type="paragraph">
    <w:name w:val="s3"/>
    <w:basedOn w:val="Style_15"/>
    <w:link w:val="Style_33_ch"/>
    <w:rPr>
      <w:rFonts w:ascii=".SFUI-RegularItalic" w:hAnsi=".SFUI-RegularItalic"/>
      <w:b w:val="0"/>
      <w:i w:val="1"/>
      <w:sz w:val="18"/>
    </w:rPr>
  </w:style>
  <w:style w:styleId="Style_33_ch" w:type="character">
    <w:name w:val="s3"/>
    <w:basedOn w:val="Style_15_ch"/>
    <w:link w:val="Style_33"/>
    <w:rPr>
      <w:rFonts w:ascii=".SFUI-RegularItalic" w:hAnsi=".SFUI-RegularItalic"/>
      <w:b w:val="0"/>
      <w:i w:val="1"/>
      <w:sz w:val="1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34" w:type="paragraph">
    <w:name w:val="Title"/>
    <w:basedOn w:val="Style_4"/>
    <w:next w:val="Style_4"/>
    <w:link w:val="Style_34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4_ch" w:type="character">
    <w:name w:val="Title"/>
    <w:basedOn w:val="Style_4_ch"/>
    <w:link w:val="Style_34"/>
    <w:rPr>
      <w:rFonts w:asciiTheme="majorAscii" w:hAnsiTheme="majorHAnsi"/>
      <w:spacing w:val="-10"/>
      <w:sz w:val="56"/>
    </w:rPr>
  </w:style>
  <w:style w:styleId="Style_35" w:type="paragraph">
    <w:name w:val="heading 4"/>
    <w:basedOn w:val="Style_4"/>
    <w:next w:val="Style_4"/>
    <w:link w:val="Style_35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5_ch" w:type="character">
    <w:name w:val="heading 4"/>
    <w:basedOn w:val="Style_4_ch"/>
    <w:link w:val="Style_35"/>
    <w:rPr>
      <w:i w:val="1"/>
      <w:color w:themeColor="accent1" w:themeShade="BF" w:val="2F5496"/>
    </w:rPr>
  </w:style>
  <w:style w:styleId="Style_36" w:type="paragraph">
    <w:name w:val="heading 2"/>
    <w:basedOn w:val="Style_4"/>
    <w:next w:val="Style_4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4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2025-12-09T12:33:03Z</dcterms:created>
  <dcterms:modified xsi:type="dcterms:W3CDTF">2026-06-15T14:27:07Z</dcterms:modified>
</cp:coreProperties>
</file>