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С 1 мая 2026 года вступил в силу Порядок принятия решения о снятии гражданина РФ с регистрационного учета по месту пребывания или по месту жительства в случае выявления факта фиктивной регистрации</w:t>
      </w:r>
    </w:p>
    <w:p w14:paraId="0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Решение (рекомендуемый образец приведен в приложении к настоящему Порядку) принимается в случае, если факт регистрации гражданина по месту жительства или по месту пребывания на основании представления заведомо недостоверных сведений или документов для такой регистрации, либо его регистрации в жилом помещении без намерения пребывать (проживать) в этом помещении, либо регистрации гражданина по месту пребывания или по месту жительства без намерения нанимателя (собственника) жилого помещения предоставить это жилое помещение для пребывания (проживания) указанного лица установлен одним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из следующих документов, в том числе:</w:t>
      </w:r>
    </w:p>
    <w:p w14:paraId="05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вступившим в законную силу обвинительным приговором, определением или постановлением суда;</w:t>
      </w:r>
    </w:p>
    <w:p w14:paraId="06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вступившим в законную силу определением или постановлением суда, вынесением которых завершено</w:t>
      </w:r>
      <w:r>
        <w:rPr>
          <w:rFonts w:ascii="Times New Roman" w:hAnsi="Times New Roman"/>
          <w:b w:val="0"/>
          <w:i w:val="1"/>
        </w:rPr>
        <w:t xml:space="preserve"> производство по уголовному делу в отношении физического лица.</w:t>
      </w:r>
    </w:p>
    <w:p w14:paraId="07000000">
      <w:pPr>
        <w:widowControl w:val="1"/>
        <w:spacing w:after="0" w:before="0"/>
        <w:ind w:firstLine="0" w:left="0" w:right="0"/>
        <w:jc w:val="both"/>
        <w:rPr>
          <w:rFonts w:ascii="Times New Roman" w:hAnsi="Times New Roman"/>
          <w:b w:val="0"/>
          <w:i w:val="1"/>
        </w:rPr>
      </w:pPr>
    </w:p>
    <w:p w14:paraId="08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br/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4_ch"/>
    <w:link w:val="Style_11"/>
    <w:rPr>
      <w:color w:themeColor="accent1" w:themeShade="BF" w:val="2F5496"/>
      <w:sz w:val="28"/>
    </w:rPr>
  </w:style>
  <w:style w:styleId="Style_12" w:type="paragraph">
    <w:name w:val="Quote"/>
    <w:basedOn w:val="Style_4"/>
    <w:next w:val="Style_4"/>
    <w:link w:val="Style_12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4_ch"/>
    <w:link w:val="Style_12"/>
    <w:rPr>
      <w:i w:val="1"/>
      <w:color w:themeColor="text1" w:themeTint="BF" w:val="404040"/>
    </w:rPr>
  </w:style>
  <w:style w:styleId="Style_13" w:type="paragraph">
    <w:name w:val="List Paragraph"/>
    <w:basedOn w:val="Style_4"/>
    <w:link w:val="Style_13_ch"/>
    <w:pPr>
      <w:widowControl w:val="0"/>
      <w:ind w:firstLine="0" w:left="720"/>
      <w:contextualSpacing w:val="1"/>
    </w:pPr>
  </w:style>
  <w:style w:styleId="Style_13_ch" w:type="character">
    <w:name w:val="List Paragraph"/>
    <w:basedOn w:val="Style_4_ch"/>
    <w:link w:val="Style_13"/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Intense Quote"/>
    <w:basedOn w:val="Style_4"/>
    <w:next w:val="Style_4"/>
    <w:link w:val="Style_15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4_ch"/>
    <w:link w:val="Style_15"/>
    <w:rPr>
      <w:i w:val="1"/>
      <w:color w:themeColor="accent1" w:themeShade="BF" w:val="2F5496"/>
    </w:rPr>
  </w:style>
  <w:style w:styleId="Style_2" w:type="paragraph">
    <w:name w:val="s1"/>
    <w:basedOn w:val="Style_16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6_ch"/>
    <w:link w:val="Style_2"/>
    <w:rPr>
      <w:rFonts w:ascii=".SFUI-Regular" w:hAnsi=".SFUI-Regular"/>
      <w:b w:val="0"/>
      <w:i w:val="0"/>
      <w:sz w:val="1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p2"/>
    <w:basedOn w:val="Style_4"/>
    <w:link w:val="Style_18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8_ch" w:type="character">
    <w:name w:val="p2"/>
    <w:basedOn w:val="Style_4_ch"/>
    <w:link w:val="Style_18"/>
    <w:rPr>
      <w:rFonts w:ascii=".SF UI" w:hAnsi=".SF UI"/>
      <w:sz w:val="18"/>
    </w:rPr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4_ch"/>
    <w:link w:val="Style_20"/>
    <w:rPr>
      <w:rFonts w:asciiTheme="majorAscii" w:hAnsiTheme="majorHAnsi"/>
      <w:color w:themeColor="accent1" w:themeShade="BF" w:val="2F5496"/>
      <w:sz w:val="40"/>
    </w:rPr>
  </w:style>
  <w:style w:styleId="Style_21" w:type="paragraph">
    <w:name w:val="Intense Reference"/>
    <w:basedOn w:val="Style_16"/>
    <w:link w:val="Style_21_ch"/>
    <w:rPr>
      <w:b w:val="1"/>
      <w:smallCaps w:val="1"/>
      <w:color w:themeColor="accent1" w:themeShade="BF" w:val="2F5496"/>
      <w:spacing w:val="5"/>
    </w:rPr>
  </w:style>
  <w:style w:styleId="Style_21_ch" w:type="character">
    <w:name w:val="Intense Reference"/>
    <w:basedOn w:val="Style_16_ch"/>
    <w:link w:val="Style_21"/>
    <w:rPr>
      <w:b w:val="1"/>
      <w:smallCaps w:val="1"/>
      <w:color w:themeColor="accent1" w:themeShade="BF" w:val="2F5496"/>
      <w:spacing w:val="5"/>
    </w:rPr>
  </w:style>
  <w:style w:styleId="Style_22" w:type="paragraph">
    <w:name w:val="Hyperlink"/>
    <w:basedOn w:val="Style_16"/>
    <w:link w:val="Style_22_ch"/>
    <w:rPr>
      <w:color w:val="0000FF"/>
      <w:u w:val="single"/>
    </w:rPr>
  </w:style>
  <w:style w:styleId="Style_22_ch" w:type="character">
    <w:name w:val="Hyperlink"/>
    <w:basedOn w:val="Style_16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Intense Emphasis"/>
    <w:basedOn w:val="Style_16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16_ch"/>
    <w:link w:val="Style_26"/>
    <w:rPr>
      <w:i w:val="1"/>
      <w:color w:themeColor="accent1" w:themeShade="BF" w:val="2F5496"/>
    </w:rPr>
  </w:style>
  <w:style w:styleId="Style_27" w:type="paragraph">
    <w:name w:val="s2"/>
    <w:basedOn w:val="Style_16"/>
    <w:link w:val="Style_27_ch"/>
    <w:rPr>
      <w:rFonts w:ascii=".SFUI-Semibold" w:hAnsi=".SFUI-Semibold"/>
      <w:b w:val="1"/>
      <w:i w:val="0"/>
      <w:sz w:val="18"/>
    </w:rPr>
  </w:style>
  <w:style w:styleId="Style_27_ch" w:type="character">
    <w:name w:val="s2"/>
    <w:basedOn w:val="Style_16_ch"/>
    <w:link w:val="Style_27"/>
    <w:rPr>
      <w:rFonts w:ascii=".SFUI-Semibold" w:hAnsi=".SFUI-Semibold"/>
      <w:b w:val="1"/>
      <w:i w:val="0"/>
      <w:sz w:val="1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s3"/>
    <w:basedOn w:val="Style_16"/>
    <w:link w:val="Style_29_ch"/>
    <w:rPr>
      <w:rFonts w:ascii=".SFUI-RegularItalic" w:hAnsi=".SFUI-RegularItalic"/>
      <w:b w:val="0"/>
      <w:i w:val="1"/>
      <w:sz w:val="18"/>
    </w:rPr>
  </w:style>
  <w:style w:styleId="Style_29_ch" w:type="character">
    <w:name w:val="s3"/>
    <w:basedOn w:val="Style_16_ch"/>
    <w:link w:val="Style_29"/>
    <w:rPr>
      <w:rFonts w:ascii=".SFUI-RegularItalic" w:hAnsi=".SFUI-RegularItalic"/>
      <w:b w:val="0"/>
      <w:i w:val="1"/>
      <w:sz w:val="18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apple-converted-space"/>
    <w:basedOn w:val="Style_16"/>
    <w:link w:val="Style_32_ch"/>
  </w:style>
  <w:style w:styleId="Style_32_ch" w:type="character">
    <w:name w:val="apple-converted-space"/>
    <w:basedOn w:val="Style_16_ch"/>
    <w:link w:val="Style_32"/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2026-06-15T14:24:49Z</dcterms:modified>
</cp:coreProperties>
</file>