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Гагинского района в феврале 2026 года 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соблюдения </w:t>
      </w:r>
      <w:r>
        <w:rPr>
          <w:rFonts w:ascii="Times New Roman" w:hAnsi="Times New Roman"/>
          <w:sz w:val="28"/>
        </w:rPr>
        <w:t>ООО «МСК-НТ»</w:t>
      </w:r>
      <w:r>
        <w:rPr>
          <w:rFonts w:ascii="Times New Roman" w:hAnsi="Times New Roman"/>
          <w:sz w:val="28"/>
        </w:rPr>
        <w:t xml:space="preserve"> законодательства в сфере обращения с твердыми коммунальными отходами</w:t>
      </w:r>
      <w:r>
        <w:rPr>
          <w:rFonts w:ascii="Times New Roman" w:hAnsi="Times New Roman"/>
          <w:sz w:val="28"/>
        </w:rPr>
        <w:t xml:space="preserve"> на территории Гагинского муниципального округа Нижегородской области</w:t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результатам которой 27.02.2026 в адрес директора Нижегородского филиала ООО «МСК-НТ»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внесено представление об устранении нарушений действующего законодательства, которое рассмотрено и удовлетворено, выявленные нарушения устранены.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4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4"/>
    <w:next w:val="Style_4"/>
    <w:link w:val="Style_12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4_ch"/>
    <w:link w:val="Style_12"/>
    <w:rPr>
      <w:color w:themeColor="text1" w:themeTint="D8" w:val="272727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" w:type="paragraph">
    <w:name w:val="s1"/>
    <w:basedOn w:val="Style_13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3_ch"/>
    <w:link w:val="Style_2"/>
    <w:rPr>
      <w:rFonts w:ascii=".SFUI-Regular" w:hAnsi=".SFUI-Regular"/>
      <w:b w:val="0"/>
      <w:i w:val="0"/>
      <w:sz w:val="18"/>
    </w:rPr>
  </w:style>
  <w:style w:styleId="Style_14" w:type="paragraph">
    <w:name w:val="List Paragraph"/>
    <w:basedOn w:val="Style_4"/>
    <w:link w:val="Style_14_ch"/>
    <w:pPr>
      <w:widowControl w:val="0"/>
      <w:ind w:firstLine="0" w:left="720"/>
      <w:contextualSpacing w:val="1"/>
    </w:pPr>
  </w:style>
  <w:style w:styleId="Style_14_ch" w:type="character">
    <w:name w:val="List Paragraph"/>
    <w:basedOn w:val="Style_4_ch"/>
    <w:link w:val="Style_14"/>
  </w:style>
  <w:style w:styleId="Style_15" w:type="paragraph">
    <w:name w:val="Intense Emphasis"/>
    <w:basedOn w:val="Style_13"/>
    <w:link w:val="Style_15_ch"/>
    <w:rPr>
      <w:i w:val="1"/>
      <w:color w:themeColor="accent1" w:themeShade="BF" w:val="2F5496"/>
    </w:rPr>
  </w:style>
  <w:style w:styleId="Style_15_ch" w:type="character">
    <w:name w:val="Intense Emphasis"/>
    <w:basedOn w:val="Style_13_ch"/>
    <w:link w:val="Style_15"/>
    <w:rPr>
      <w:i w:val="1"/>
      <w:color w:themeColor="accent1" w:themeShade="BF" w:val="2F5496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Intense Reference"/>
    <w:basedOn w:val="Style_13"/>
    <w:link w:val="Style_17_ch"/>
    <w:rPr>
      <w:b w:val="1"/>
      <w:smallCaps w:val="1"/>
      <w:color w:themeColor="accent1" w:themeShade="BF" w:val="2F5496"/>
      <w:spacing w:val="5"/>
    </w:rPr>
  </w:style>
  <w:style w:styleId="Style_17_ch" w:type="character">
    <w:name w:val="Intense Reference"/>
    <w:basedOn w:val="Style_13_ch"/>
    <w:link w:val="Style_17"/>
    <w:rPr>
      <w:b w:val="1"/>
      <w:smallCaps w:val="1"/>
      <w:color w:themeColor="accent1" w:themeShade="BF" w:val="2F5496"/>
      <w:spacing w:val="5"/>
    </w:rPr>
  </w:style>
  <w:style w:styleId="Style_18" w:type="paragraph">
    <w:name w:val="heading 5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4_ch"/>
    <w:link w:val="Style_18"/>
    <w:rPr>
      <w:color w:themeColor="accent1" w:themeShade="BF" w:val="2F5496"/>
    </w:rPr>
  </w:style>
  <w:style w:styleId="Style_19" w:type="paragraph">
    <w:name w:val="Intense Quote"/>
    <w:basedOn w:val="Style_4"/>
    <w:next w:val="Style_4"/>
    <w:link w:val="Style_1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4_ch"/>
    <w:link w:val="Style_19"/>
    <w:rPr>
      <w:i w:val="1"/>
      <w:color w:themeColor="accent1" w:themeShade="BF" w:val="2F549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4_ch"/>
    <w:link w:val="Style_20"/>
    <w:rPr>
      <w:rFonts w:asciiTheme="majorAscii" w:hAnsiTheme="majorHAnsi"/>
      <w:color w:themeColor="accent1" w:themeShade="BF" w:val="2F5496"/>
      <w:sz w:val="40"/>
    </w:rPr>
  </w:style>
  <w:style w:styleId="Style_21" w:type="paragraph">
    <w:name w:val="Hyperlink"/>
    <w:basedOn w:val="Style_13"/>
    <w:link w:val="Style_21_ch"/>
    <w:rPr>
      <w:color w:val="0000FF"/>
      <w:u w:val="single"/>
    </w:rPr>
  </w:style>
  <w:style w:styleId="Style_21_ch" w:type="character">
    <w:name w:val="Hyperlink"/>
    <w:basedOn w:val="Style_13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s2"/>
    <w:basedOn w:val="Style_13"/>
    <w:link w:val="Style_25_ch"/>
    <w:rPr>
      <w:rFonts w:ascii=".SFUI-Semibold" w:hAnsi=".SFUI-Semibold"/>
      <w:b w:val="1"/>
      <w:i w:val="0"/>
      <w:sz w:val="18"/>
    </w:rPr>
  </w:style>
  <w:style w:styleId="Style_25_ch" w:type="character">
    <w:name w:val="s2"/>
    <w:basedOn w:val="Style_13_ch"/>
    <w:link w:val="Style_25"/>
    <w:rPr>
      <w:rFonts w:ascii=".SFUI-Semibold" w:hAnsi=".SFUI-Semibold"/>
      <w:b w:val="1"/>
      <w:i w:val="0"/>
      <w:sz w:val="1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s3"/>
    <w:basedOn w:val="Style_13"/>
    <w:link w:val="Style_27_ch"/>
    <w:rPr>
      <w:rFonts w:ascii=".SFUI-RegularItalic" w:hAnsi=".SFUI-RegularItalic"/>
      <w:b w:val="0"/>
      <w:i w:val="1"/>
      <w:sz w:val="18"/>
    </w:rPr>
  </w:style>
  <w:style w:styleId="Style_27_ch" w:type="character">
    <w:name w:val="s3"/>
    <w:basedOn w:val="Style_13_ch"/>
    <w:link w:val="Style_27"/>
    <w:rPr>
      <w:rFonts w:ascii=".SFUI-RegularItalic" w:hAnsi=".SFUI-RegularItalic"/>
      <w:b w:val="0"/>
      <w:i w:val="1"/>
      <w:sz w:val="1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Quote"/>
    <w:basedOn w:val="Style_4"/>
    <w:next w:val="Style_4"/>
    <w:link w:val="Style_2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9_ch" w:type="character">
    <w:name w:val="Quote"/>
    <w:basedOn w:val="Style_4_ch"/>
    <w:link w:val="Style_29"/>
    <w:rPr>
      <w:i w:val="1"/>
      <w:color w:themeColor="text1" w:themeTint="BF" w:val="404040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apple-converted-space"/>
    <w:basedOn w:val="Style_13"/>
    <w:link w:val="Style_32_ch"/>
  </w:style>
  <w:style w:styleId="Style_32_ch" w:type="character">
    <w:name w:val="apple-converted-space"/>
    <w:basedOn w:val="Style_13_ch"/>
    <w:link w:val="Style_32"/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2026-06-01T13:43:32Z</dcterms:modified>
</cp:coreProperties>
</file>