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pStyle w:val="Style_3"/>
        <w:rPr>
          <w:b w:val="1"/>
        </w:rPr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Утвержден план мероприятий по реализации в 2026 - 2028 годах Стратегии государственной национальной политики Российской Федерации на период до 2036 года</w:t>
      </w:r>
    </w:p>
    <w:p w14:paraId="04000000">
      <w:pPr>
        <w:pStyle w:val="Style_3"/>
        <w:ind/>
        <w:jc w:val="both"/>
        <w:rPr>
          <w:b w:val="1"/>
        </w:rPr>
      </w:pPr>
      <w:r>
        <w:rPr>
          <w:rFonts w:ascii="Times New Roman" w:hAnsi="Times New Roman"/>
          <w:b w:val="0"/>
          <w:i w:val="1"/>
        </w:rPr>
        <w:t>План включает в себя мероприятия, в частности, по следующим направлениям: 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ценностей; формирование у детей и молодежи гражданского самосознания, представлений о единстве многонационального народа Российской Федерации (российской нации), воспитание патриотизма; сохранение и развитие культуры межнациональных (межэтнических) отношений, защита исторической правды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 исторической памяти, традиционных российских духовно-нравственных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 культурно-исторических ценностей; сохранение и поддержка этнокультурного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 языкового многообразия Российской Федерации и прочее.</w:t>
      </w:r>
    </w:p>
    <w:p w14:paraId="05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i w:val="1"/>
        </w:rPr>
        <w:br/>
      </w:r>
    </w:p>
    <w:p w14:paraId="06000000">
      <w:pPr>
        <w:widowControl w:val="1"/>
        <w:spacing w:after="0" w:before="168"/>
        <w:ind w:firstLine="0" w:left="0" w:right="0"/>
        <w:jc w:val="both"/>
        <w:rPr>
          <w:b w:val="0"/>
        </w:rPr>
      </w:pPr>
    </w:p>
    <w:p w14:paraId="07000000">
      <w:pPr>
        <w:widowControl w:val="1"/>
        <w:spacing w:after="0" w:before="168"/>
        <w:ind w:firstLine="0" w:left="0" w:right="0"/>
        <w:jc w:val="both"/>
        <w:rPr>
          <w:b w:val="0"/>
        </w:rPr>
      </w:pPr>
    </w:p>
    <w:p w14:paraId="08000000">
      <w:pPr>
        <w:widowControl w:val="1"/>
        <w:spacing w:after="0" w:before="168"/>
        <w:ind w:firstLine="0" w:left="0" w:right="0"/>
        <w:jc w:val="both"/>
        <w:rPr>
          <w:b w:val="0"/>
        </w:rPr>
      </w:pPr>
      <w:r>
        <w:br/>
      </w:r>
    </w:p>
    <w:p w14:paraId="09000000">
      <w:pPr>
        <w:widowControl w:val="1"/>
        <w:spacing w:after="0" w:before="168" w:line="240" w:lineRule="auto"/>
        <w:ind w:firstLine="709" w:left="0" w:right="0"/>
        <w:jc w:val="both"/>
        <w:rPr>
          <w:rFonts w:ascii="Arial" w:hAnsi="Arial"/>
          <w:b w:val="0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List Paragraph"/>
    <w:basedOn w:val="Style_4"/>
    <w:link w:val="Style_5_ch"/>
    <w:pPr>
      <w:widowControl w:val="0"/>
      <w:ind w:firstLine="0" w:left="720"/>
      <w:contextualSpacing w:val="1"/>
    </w:pPr>
  </w:style>
  <w:style w:styleId="Style_5_ch" w:type="character">
    <w:name w:val="List Paragraph"/>
    <w:basedOn w:val="Style_4_ch"/>
    <w:link w:val="Style_5"/>
  </w:style>
  <w:style w:styleId="Style_6" w:type="paragraph">
    <w:name w:val="Intense Emphasis"/>
    <w:basedOn w:val="Style_7"/>
    <w:link w:val="Style_6_ch"/>
    <w:rPr>
      <w:i w:val="1"/>
      <w:color w:themeColor="accent1" w:themeShade="BF" w:val="2F5496"/>
    </w:rPr>
  </w:style>
  <w:style w:styleId="Style_6_ch" w:type="character">
    <w:name w:val="Intense Emphasis"/>
    <w:basedOn w:val="Style_7_ch"/>
    <w:link w:val="Style_6"/>
    <w:rPr>
      <w:i w:val="1"/>
      <w:color w:themeColor="accent1" w:themeShade="BF" w:val="2F5496"/>
    </w:rPr>
  </w:style>
  <w:style w:styleId="Style_8" w:type="paragraph">
    <w:name w:val="toc 2"/>
    <w:next w:val="Style_4"/>
    <w:link w:val="Style_8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apple-converted-space"/>
    <w:basedOn w:val="Style_7"/>
    <w:link w:val="Style_9_ch"/>
  </w:style>
  <w:style w:styleId="Style_9_ch" w:type="character">
    <w:name w:val="apple-converted-space"/>
    <w:basedOn w:val="Style_7_ch"/>
    <w:link w:val="Style_9"/>
  </w:style>
  <w:style w:styleId="Style_10" w:type="paragraph">
    <w:name w:val="toc 4"/>
    <w:next w:val="Style_4"/>
    <w:link w:val="Style_10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heading 7"/>
    <w:basedOn w:val="Style_4"/>
    <w:next w:val="Style_4"/>
    <w:link w:val="Style_11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11_ch" w:type="character">
    <w:name w:val="heading 7"/>
    <w:basedOn w:val="Style_4_ch"/>
    <w:link w:val="Style_11"/>
    <w:rPr>
      <w:color w:themeColor="text1" w:themeTint="A6" w:val="595959"/>
    </w:rPr>
  </w:style>
  <w:style w:styleId="Style_12" w:type="paragraph">
    <w:name w:val="toc 6"/>
    <w:next w:val="Style_4"/>
    <w:link w:val="Style_12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4"/>
    <w:link w:val="Style_13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5_ch" w:type="character">
    <w:name w:val="heading 3"/>
    <w:basedOn w:val="Style_4_ch"/>
    <w:link w:val="Style_15"/>
    <w:rPr>
      <w:color w:themeColor="accent1" w:themeShade="BF" w:val="2F5496"/>
      <w:sz w:val="28"/>
    </w:rPr>
  </w:style>
  <w:style w:styleId="Style_16" w:type="paragraph">
    <w:name w:val="Quote"/>
    <w:basedOn w:val="Style_4"/>
    <w:next w:val="Style_4"/>
    <w:link w:val="Style_16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6_ch" w:type="character">
    <w:name w:val="Quote"/>
    <w:basedOn w:val="Style_4_ch"/>
    <w:link w:val="Style_16"/>
    <w:rPr>
      <w:i w:val="1"/>
      <w:color w:themeColor="text1" w:themeTint="BF" w:val="404040"/>
    </w:rPr>
  </w:style>
  <w:style w:styleId="Style_2" w:type="paragraph">
    <w:name w:val="s1"/>
    <w:basedOn w:val="Style_7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7_ch"/>
    <w:link w:val="Style_2"/>
    <w:rPr>
      <w:rFonts w:ascii=".SFUI-Regular" w:hAnsi=".SFUI-Regular"/>
      <w:b w:val="0"/>
      <w:i w:val="0"/>
      <w:sz w:val="1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7" w:type="paragraph">
    <w:name w:val="heading 9"/>
    <w:basedOn w:val="Style_4"/>
    <w:next w:val="Style_4"/>
    <w:link w:val="Style_17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7_ch" w:type="character">
    <w:name w:val="heading 9"/>
    <w:basedOn w:val="Style_4_ch"/>
    <w:link w:val="Style_17"/>
    <w:rPr>
      <w:color w:themeColor="text1" w:themeTint="D8" w:val="272727"/>
    </w:rPr>
  </w:style>
  <w:style w:styleId="Style_18" w:type="paragraph">
    <w:name w:val="Intense Quote"/>
    <w:basedOn w:val="Style_4"/>
    <w:next w:val="Style_4"/>
    <w:link w:val="Style_18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8_ch" w:type="character">
    <w:name w:val="Intense Quote"/>
    <w:basedOn w:val="Style_4_ch"/>
    <w:link w:val="Style_18"/>
    <w:rPr>
      <w:i w:val="1"/>
      <w:color w:themeColor="accent1" w:themeShade="BF" w:val="2F5496"/>
    </w:rPr>
  </w:style>
  <w:style w:styleId="Style_19" w:type="paragraph">
    <w:name w:val="p2"/>
    <w:basedOn w:val="Style_4"/>
    <w:link w:val="Style_19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9_ch" w:type="character">
    <w:name w:val="p2"/>
    <w:basedOn w:val="Style_4_ch"/>
    <w:link w:val="Style_19"/>
    <w:rPr>
      <w:rFonts w:ascii=".SF UI" w:hAnsi=".SF UI"/>
      <w:sz w:val="18"/>
    </w:rPr>
  </w:style>
  <w:style w:styleId="Style_20" w:type="paragraph">
    <w:name w:val="toc 3"/>
    <w:next w:val="Style_4"/>
    <w:link w:val="Style_2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s2"/>
    <w:basedOn w:val="Style_7"/>
    <w:link w:val="Style_21_ch"/>
    <w:rPr>
      <w:rFonts w:ascii=".SFUI-Semibold" w:hAnsi=".SFUI-Semibold"/>
      <w:b w:val="1"/>
      <w:i w:val="0"/>
      <w:sz w:val="18"/>
    </w:rPr>
  </w:style>
  <w:style w:styleId="Style_21_ch" w:type="character">
    <w:name w:val="s2"/>
    <w:basedOn w:val="Style_7_ch"/>
    <w:link w:val="Style_21"/>
    <w:rPr>
      <w:rFonts w:ascii=".SFUI-Semibold" w:hAnsi=".SFUI-Semibold"/>
      <w:b w:val="1"/>
      <w:i w:val="0"/>
      <w:sz w:val="18"/>
    </w:rPr>
  </w:style>
  <w:style w:styleId="Style_22" w:type="paragraph">
    <w:name w:val="heading 5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2_ch" w:type="character">
    <w:name w:val="heading 5"/>
    <w:basedOn w:val="Style_4_ch"/>
    <w:link w:val="Style_22"/>
    <w:rPr>
      <w:color w:themeColor="accent1" w:themeShade="BF" w:val="2F5496"/>
    </w:rPr>
  </w:style>
  <w:style w:styleId="Style_23" w:type="paragraph">
    <w:name w:val="heading 1"/>
    <w:basedOn w:val="Style_4"/>
    <w:next w:val="Style_4"/>
    <w:link w:val="Style_23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3_ch" w:type="character">
    <w:name w:val="heading 1"/>
    <w:basedOn w:val="Style_4_ch"/>
    <w:link w:val="Style_23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24" w:type="paragraph">
    <w:name w:val="Hyperlink"/>
    <w:basedOn w:val="Style_7"/>
    <w:link w:val="Style_24_ch"/>
    <w:rPr>
      <w:color w:val="0000FF"/>
      <w:u w:val="single"/>
    </w:rPr>
  </w:style>
  <w:style w:styleId="Style_24_ch" w:type="character">
    <w:name w:val="Hyperlink"/>
    <w:basedOn w:val="Style_7_ch"/>
    <w:link w:val="Style_24"/>
    <w:rPr>
      <w:color w:val="0000FF"/>
      <w:u w:val="single"/>
    </w:rPr>
  </w:style>
  <w:style w:styleId="Style_25" w:type="paragraph">
    <w:name w:val="Footnote"/>
    <w:link w:val="Style_2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6" w:type="paragraph">
    <w:name w:val="toc 1"/>
    <w:next w:val="Style_4"/>
    <w:link w:val="Style_2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4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4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Intense Reference"/>
    <w:basedOn w:val="Style_7"/>
    <w:link w:val="Style_30_ch"/>
    <w:rPr>
      <w:b w:val="1"/>
      <w:smallCaps w:val="1"/>
      <w:color w:themeColor="accent1" w:themeShade="BF" w:val="2F5496"/>
      <w:spacing w:val="5"/>
    </w:rPr>
  </w:style>
  <w:style w:styleId="Style_30_ch" w:type="character">
    <w:name w:val="Intense Reference"/>
    <w:basedOn w:val="Style_7_ch"/>
    <w:link w:val="Style_30"/>
    <w:rPr>
      <w:b w:val="1"/>
      <w:smallCaps w:val="1"/>
      <w:color w:themeColor="accent1" w:themeShade="BF" w:val="2F5496"/>
      <w:spacing w:val="5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3"/>
    <w:basedOn w:val="Style_7"/>
    <w:link w:val="Style_32_ch"/>
    <w:rPr>
      <w:rFonts w:ascii=".SFUI-RegularItalic" w:hAnsi=".SFUI-RegularItalic"/>
      <w:b w:val="0"/>
      <w:i w:val="1"/>
      <w:sz w:val="18"/>
    </w:rPr>
  </w:style>
  <w:style w:styleId="Style_32_ch" w:type="character">
    <w:name w:val="s3"/>
    <w:basedOn w:val="Style_7_ch"/>
    <w:link w:val="Style_32"/>
    <w:rPr>
      <w:rFonts w:ascii=".SFUI-RegularItalic" w:hAnsi=".SFUI-RegularItalic"/>
      <w:b w:val="0"/>
      <w:i w:val="1"/>
      <w:sz w:val="18"/>
    </w:rPr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2026-06-15T14:13:49Z</dcterms:modified>
</cp:coreProperties>
</file>